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96" w:rsidRPr="00BB5AA0" w:rsidRDefault="00940A0F" w:rsidP="001C73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OPACITA</w:t>
      </w:r>
    </w:p>
    <w:p w:rsidR="001C7396" w:rsidRDefault="00940A0F" w:rsidP="001C73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Матовый</w:t>
      </w:r>
      <w:r w:rsidR="009D69D4">
        <w:rPr>
          <w:b/>
          <w:sz w:val="32"/>
          <w:szCs w:val="32"/>
        </w:rPr>
        <w:t xml:space="preserve"> акриловый</w:t>
      </w:r>
      <w:r w:rsidR="006A6B6D">
        <w:rPr>
          <w:b/>
          <w:sz w:val="32"/>
          <w:szCs w:val="32"/>
        </w:rPr>
        <w:t xml:space="preserve"> лак</w:t>
      </w:r>
    </w:p>
    <w:p w:rsidR="001C7396" w:rsidRPr="005646B3" w:rsidRDefault="001C7396" w:rsidP="001C7396">
      <w:pPr>
        <w:jc w:val="center"/>
        <w:rPr>
          <w:b/>
          <w:sz w:val="22"/>
          <w:szCs w:val="22"/>
        </w:rPr>
      </w:pPr>
    </w:p>
    <w:p w:rsidR="001C7396" w:rsidRPr="005646B3" w:rsidRDefault="001C7396" w:rsidP="001C7396">
      <w:pPr>
        <w:jc w:val="both"/>
        <w:rPr>
          <w:b/>
          <w:i/>
          <w:sz w:val="22"/>
          <w:szCs w:val="22"/>
          <w:u w:val="single"/>
        </w:rPr>
        <w:sectPr w:rsidR="001C7396" w:rsidRPr="005646B3" w:rsidSect="00515046">
          <w:headerReference w:type="default" r:id="rId7"/>
          <w:footerReference w:type="default" r:id="rId8"/>
          <w:pgSz w:w="11906" w:h="16838"/>
          <w:pgMar w:top="317" w:right="850" w:bottom="1843" w:left="567" w:header="0" w:footer="0" w:gutter="0"/>
          <w:cols w:space="708"/>
          <w:docGrid w:linePitch="360"/>
        </w:sectPr>
      </w:pPr>
    </w:p>
    <w:p w:rsidR="004421D1" w:rsidRPr="00B56B79" w:rsidRDefault="001C7396" w:rsidP="004421D1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B56B79">
        <w:rPr>
          <w:b/>
          <w:i/>
          <w:sz w:val="22"/>
          <w:szCs w:val="22"/>
          <w:u w:val="single"/>
        </w:rPr>
        <w:lastRenderedPageBreak/>
        <w:t>Применение:</w:t>
      </w:r>
      <w:r w:rsidRPr="00B56B79">
        <w:rPr>
          <w:b/>
          <w:i/>
          <w:sz w:val="22"/>
          <w:szCs w:val="22"/>
        </w:rPr>
        <w:t xml:space="preserve"> </w:t>
      </w:r>
      <w:r w:rsidR="00940A0F">
        <w:rPr>
          <w:sz w:val="22"/>
          <w:szCs w:val="22"/>
        </w:rPr>
        <w:t>Матовый</w:t>
      </w:r>
      <w:r w:rsidR="004421D1" w:rsidRPr="00B56B79">
        <w:rPr>
          <w:sz w:val="22"/>
          <w:szCs w:val="22"/>
        </w:rPr>
        <w:t xml:space="preserve"> акриловый лак </w:t>
      </w:r>
      <w:r w:rsidR="00940A0F">
        <w:rPr>
          <w:sz w:val="22"/>
          <w:szCs w:val="22"/>
          <w:lang w:val="en-US"/>
        </w:rPr>
        <w:t>OPACITA</w:t>
      </w:r>
      <w:r w:rsidR="004421D1" w:rsidRPr="00B56B79">
        <w:rPr>
          <w:sz w:val="22"/>
          <w:szCs w:val="22"/>
        </w:rPr>
        <w:t xml:space="preserve"> применяется как завершающее покрытие поверхности после </w:t>
      </w:r>
      <w:r w:rsidR="006E0D6C">
        <w:rPr>
          <w:sz w:val="22"/>
          <w:szCs w:val="22"/>
        </w:rPr>
        <w:t>росписи или декораторских работ;</w:t>
      </w:r>
      <w:r w:rsidR="004421D1" w:rsidRPr="00B56B79">
        <w:rPr>
          <w:sz w:val="22"/>
          <w:szCs w:val="22"/>
        </w:rPr>
        <w:t xml:space="preserve"> может использоваться также для разведения акриловых красок или в качестве грунтовки. </w:t>
      </w:r>
      <w:r w:rsidR="004421D1" w:rsidRPr="00B56B79">
        <w:rPr>
          <w:sz w:val="22"/>
          <w:szCs w:val="22"/>
        </w:rPr>
        <w:br/>
        <w:t xml:space="preserve">Лак </w:t>
      </w:r>
      <w:r w:rsidR="00940A0F">
        <w:rPr>
          <w:sz w:val="22"/>
          <w:szCs w:val="22"/>
          <w:lang w:val="en-US"/>
        </w:rPr>
        <w:t>OPACITA</w:t>
      </w:r>
      <w:r w:rsidR="00940A0F" w:rsidRPr="00B56B79">
        <w:rPr>
          <w:sz w:val="22"/>
          <w:szCs w:val="22"/>
        </w:rPr>
        <w:t xml:space="preserve"> </w:t>
      </w:r>
      <w:r w:rsidR="004421D1" w:rsidRPr="00B56B79">
        <w:rPr>
          <w:sz w:val="22"/>
          <w:szCs w:val="22"/>
        </w:rPr>
        <w:t xml:space="preserve">для финишного покрытия наносится поверх хорошо просушенной работы. Он выпускается в готовом </w:t>
      </w:r>
      <w:r w:rsidR="006E0D6C" w:rsidRPr="00B56B79">
        <w:rPr>
          <w:sz w:val="22"/>
          <w:szCs w:val="22"/>
        </w:rPr>
        <w:t xml:space="preserve">виде </w:t>
      </w:r>
      <w:r w:rsidR="004421D1" w:rsidRPr="00B56B79">
        <w:rPr>
          <w:sz w:val="22"/>
          <w:szCs w:val="22"/>
        </w:rPr>
        <w:t xml:space="preserve">для использования. </w:t>
      </w:r>
      <w:r w:rsidR="004421D1" w:rsidRPr="00B56B79">
        <w:rPr>
          <w:sz w:val="22"/>
          <w:szCs w:val="22"/>
        </w:rPr>
        <w:br/>
        <w:t xml:space="preserve">Отделочный лак </w:t>
      </w:r>
      <w:r w:rsidR="00940A0F">
        <w:rPr>
          <w:sz w:val="22"/>
          <w:szCs w:val="22"/>
          <w:lang w:val="en-US"/>
        </w:rPr>
        <w:t>OPACITA</w:t>
      </w:r>
      <w:r w:rsidR="00940A0F" w:rsidRPr="00B56B79">
        <w:rPr>
          <w:sz w:val="22"/>
          <w:szCs w:val="22"/>
        </w:rPr>
        <w:t xml:space="preserve"> </w:t>
      </w:r>
      <w:r w:rsidR="004421D1" w:rsidRPr="00B56B79">
        <w:rPr>
          <w:sz w:val="22"/>
          <w:szCs w:val="22"/>
        </w:rPr>
        <w:t xml:space="preserve">также используется для завершения работы и придания </w:t>
      </w:r>
      <w:r w:rsidR="00940A0F">
        <w:rPr>
          <w:sz w:val="22"/>
          <w:szCs w:val="22"/>
        </w:rPr>
        <w:t>матового</w:t>
      </w:r>
      <w:r w:rsidR="006E0D6C">
        <w:rPr>
          <w:sz w:val="22"/>
          <w:szCs w:val="22"/>
        </w:rPr>
        <w:t xml:space="preserve"> блеска поверхностям.</w:t>
      </w:r>
    </w:p>
    <w:p w:rsidR="009D69D4" w:rsidRPr="00B56B79" w:rsidRDefault="009D69D4" w:rsidP="004421D1">
      <w:pPr>
        <w:jc w:val="both"/>
        <w:rPr>
          <w:sz w:val="22"/>
          <w:szCs w:val="22"/>
        </w:rPr>
      </w:pPr>
      <w:r w:rsidRPr="00B56B79">
        <w:rPr>
          <w:sz w:val="22"/>
          <w:szCs w:val="22"/>
        </w:rPr>
        <w:t xml:space="preserve">Главное преимущество </w:t>
      </w:r>
      <w:r w:rsidR="004421D1" w:rsidRPr="00B56B79">
        <w:rPr>
          <w:sz w:val="22"/>
          <w:szCs w:val="22"/>
        </w:rPr>
        <w:t>лака</w:t>
      </w:r>
      <w:r w:rsidRPr="00B56B79">
        <w:rPr>
          <w:sz w:val="22"/>
          <w:szCs w:val="22"/>
        </w:rPr>
        <w:t xml:space="preserve"> </w:t>
      </w:r>
      <w:r w:rsidR="00940A0F">
        <w:rPr>
          <w:sz w:val="22"/>
          <w:szCs w:val="22"/>
          <w:lang w:val="en-US"/>
        </w:rPr>
        <w:t>OPACITA</w:t>
      </w:r>
      <w:r w:rsidR="00940A0F" w:rsidRPr="00B56B79">
        <w:rPr>
          <w:sz w:val="22"/>
          <w:szCs w:val="22"/>
        </w:rPr>
        <w:t xml:space="preserve"> </w:t>
      </w:r>
      <w:r w:rsidRPr="00B56B79">
        <w:rPr>
          <w:sz w:val="22"/>
          <w:szCs w:val="22"/>
        </w:rPr>
        <w:t xml:space="preserve">– это быстрое высыхание. </w:t>
      </w:r>
      <w:r w:rsidR="004421D1" w:rsidRPr="00B56B79">
        <w:rPr>
          <w:sz w:val="22"/>
          <w:szCs w:val="22"/>
        </w:rPr>
        <w:t>Его</w:t>
      </w:r>
      <w:r w:rsidRPr="00B56B79">
        <w:rPr>
          <w:sz w:val="22"/>
          <w:szCs w:val="22"/>
        </w:rPr>
        <w:t xml:space="preserve"> мож</w:t>
      </w:r>
      <w:r w:rsidR="006E0D6C">
        <w:rPr>
          <w:sz w:val="22"/>
          <w:szCs w:val="22"/>
        </w:rPr>
        <w:t xml:space="preserve">но разбавлять водой и наносить </w:t>
      </w:r>
      <w:r w:rsidRPr="00B56B79">
        <w:rPr>
          <w:sz w:val="22"/>
          <w:szCs w:val="22"/>
        </w:rPr>
        <w:t xml:space="preserve">в жидком и в пастообразном </w:t>
      </w:r>
      <w:r w:rsidR="006E0D6C">
        <w:rPr>
          <w:sz w:val="22"/>
          <w:szCs w:val="22"/>
        </w:rPr>
        <w:t xml:space="preserve">виде, притом он не растрескивается, а создаёт ровную, </w:t>
      </w:r>
      <w:r w:rsidR="00940A0F">
        <w:rPr>
          <w:sz w:val="22"/>
          <w:szCs w:val="22"/>
        </w:rPr>
        <w:t>матовую</w:t>
      </w:r>
      <w:r w:rsidR="006E0D6C">
        <w:rPr>
          <w:sz w:val="22"/>
          <w:szCs w:val="22"/>
        </w:rPr>
        <w:t xml:space="preserve"> пленку. Он так</w:t>
      </w:r>
      <w:r w:rsidRPr="00B56B79">
        <w:rPr>
          <w:sz w:val="22"/>
          <w:szCs w:val="22"/>
        </w:rPr>
        <w:t>же дает прозрачные, высокопрочные, эластичные покрыти</w:t>
      </w:r>
      <w:r w:rsidR="004421D1" w:rsidRPr="00B56B79">
        <w:rPr>
          <w:sz w:val="22"/>
          <w:szCs w:val="22"/>
        </w:rPr>
        <w:t xml:space="preserve">я. </w:t>
      </w:r>
      <w:proofErr w:type="gramStart"/>
      <w:r w:rsidR="00940A0F">
        <w:rPr>
          <w:sz w:val="22"/>
          <w:szCs w:val="22"/>
          <w:lang w:val="en-US"/>
        </w:rPr>
        <w:t>OPACITA</w:t>
      </w:r>
      <w:r w:rsidR="00940A0F" w:rsidRPr="00B56B79">
        <w:rPr>
          <w:sz w:val="22"/>
          <w:szCs w:val="22"/>
        </w:rPr>
        <w:t xml:space="preserve"> </w:t>
      </w:r>
      <w:r w:rsidR="004421D1" w:rsidRPr="00B56B79">
        <w:rPr>
          <w:sz w:val="22"/>
          <w:szCs w:val="22"/>
        </w:rPr>
        <w:t>не изменяет цвет подложки</w:t>
      </w:r>
      <w:r w:rsidRPr="00B56B79">
        <w:rPr>
          <w:sz w:val="22"/>
          <w:szCs w:val="22"/>
        </w:rPr>
        <w:t>.</w:t>
      </w:r>
      <w:proofErr w:type="gramEnd"/>
      <w:r w:rsidRPr="00B56B79">
        <w:rPr>
          <w:sz w:val="22"/>
          <w:szCs w:val="22"/>
        </w:rPr>
        <w:t xml:space="preserve"> Лаком обрабатывают бумагу, обои, картон, различные материалы из штукатурки, строительные конструкции, винил, ДВП, </w:t>
      </w:r>
      <w:proofErr w:type="spellStart"/>
      <w:r w:rsidRPr="00B56B79">
        <w:rPr>
          <w:sz w:val="22"/>
          <w:szCs w:val="22"/>
        </w:rPr>
        <w:t>гипсокартон</w:t>
      </w:r>
      <w:proofErr w:type="spellEnd"/>
      <w:r w:rsidRPr="00B56B79">
        <w:rPr>
          <w:sz w:val="22"/>
          <w:szCs w:val="22"/>
        </w:rPr>
        <w:t xml:space="preserve">, кирпич. Акриловый лак </w:t>
      </w:r>
      <w:r w:rsidR="00940A0F">
        <w:rPr>
          <w:sz w:val="22"/>
          <w:szCs w:val="22"/>
          <w:lang w:val="en-US"/>
        </w:rPr>
        <w:t>OPACITA</w:t>
      </w:r>
      <w:r w:rsidR="00940A0F" w:rsidRPr="00B56B79">
        <w:rPr>
          <w:sz w:val="22"/>
          <w:szCs w:val="22"/>
        </w:rPr>
        <w:t xml:space="preserve"> </w:t>
      </w:r>
      <w:r w:rsidRPr="00B56B79">
        <w:rPr>
          <w:sz w:val="22"/>
          <w:szCs w:val="22"/>
        </w:rPr>
        <w:t xml:space="preserve">достаточно быстро высыхает и абсолютно безвреден для окружающей среды. </w:t>
      </w:r>
    </w:p>
    <w:p w:rsidR="004421D1" w:rsidRPr="00B56B79" w:rsidRDefault="004421D1" w:rsidP="004421D1">
      <w:pPr>
        <w:jc w:val="both"/>
        <w:rPr>
          <w:sz w:val="22"/>
          <w:szCs w:val="22"/>
          <w:u w:val="single"/>
        </w:rPr>
      </w:pPr>
    </w:p>
    <w:p w:rsidR="009D69D4" w:rsidRPr="00B56B79" w:rsidRDefault="001C7396" w:rsidP="004421D1">
      <w:pPr>
        <w:pStyle w:val="p1"/>
        <w:spacing w:before="0" w:beforeAutospacing="0" w:after="0" w:afterAutospacing="0"/>
        <w:jc w:val="both"/>
        <w:rPr>
          <w:sz w:val="22"/>
          <w:szCs w:val="22"/>
        </w:rPr>
      </w:pPr>
      <w:r w:rsidRPr="00B56B79">
        <w:rPr>
          <w:b/>
          <w:i/>
          <w:sz w:val="22"/>
          <w:szCs w:val="22"/>
          <w:u w:val="single"/>
        </w:rPr>
        <w:t>Свойства:</w:t>
      </w:r>
      <w:r w:rsidRPr="00B56B79">
        <w:rPr>
          <w:b/>
          <w:i/>
          <w:sz w:val="22"/>
          <w:szCs w:val="22"/>
        </w:rPr>
        <w:t xml:space="preserve"> </w:t>
      </w:r>
      <w:r w:rsidR="009D69D4" w:rsidRPr="00B56B79">
        <w:rPr>
          <w:sz w:val="22"/>
          <w:szCs w:val="22"/>
        </w:rPr>
        <w:t>Акри</w:t>
      </w:r>
      <w:bookmarkStart w:id="0" w:name="_GoBack"/>
      <w:bookmarkEnd w:id="0"/>
      <w:r w:rsidR="009D69D4" w:rsidRPr="00B56B79">
        <w:rPr>
          <w:sz w:val="22"/>
          <w:szCs w:val="22"/>
        </w:rPr>
        <w:t>ловый лак</w:t>
      </w:r>
      <w:r w:rsidR="004421D1" w:rsidRPr="00B56B79">
        <w:rPr>
          <w:sz w:val="22"/>
          <w:szCs w:val="22"/>
        </w:rPr>
        <w:t xml:space="preserve"> </w:t>
      </w:r>
      <w:r w:rsidR="00940A0F">
        <w:rPr>
          <w:sz w:val="22"/>
          <w:szCs w:val="22"/>
          <w:lang w:val="en-US"/>
        </w:rPr>
        <w:t>OPACITA</w:t>
      </w:r>
      <w:r w:rsidR="00940A0F" w:rsidRPr="00B56B79">
        <w:rPr>
          <w:sz w:val="22"/>
          <w:szCs w:val="22"/>
        </w:rPr>
        <w:t xml:space="preserve"> </w:t>
      </w:r>
      <w:r w:rsidR="009D69D4" w:rsidRPr="00B56B79">
        <w:rPr>
          <w:sz w:val="22"/>
          <w:szCs w:val="22"/>
        </w:rPr>
        <w:t xml:space="preserve">изготавливается на основе прозрачной акриловой смолы без применения пигментов, в состав добавляются заглушающие и стабилизирующие вещества. При необходимости акриловый лак можно разбавить водой до нужной консистенции. </w:t>
      </w:r>
    </w:p>
    <w:p w:rsidR="003746F0" w:rsidRPr="00B56B79" w:rsidRDefault="006E0D6C" w:rsidP="004421D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Паропроницаем</w:t>
      </w:r>
      <w:proofErr w:type="gramEnd"/>
      <w:r w:rsidR="001C7396" w:rsidRPr="00B56B79">
        <w:rPr>
          <w:sz w:val="22"/>
          <w:szCs w:val="22"/>
        </w:rPr>
        <w:t>, не препятствует воздухообмену.</w:t>
      </w:r>
      <w:r w:rsidR="00EC6DC5" w:rsidRPr="00B56B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Экологически </w:t>
      </w:r>
      <w:proofErr w:type="gramStart"/>
      <w:r>
        <w:rPr>
          <w:sz w:val="22"/>
          <w:szCs w:val="22"/>
        </w:rPr>
        <w:t>чист</w:t>
      </w:r>
      <w:proofErr w:type="gramEnd"/>
      <w:r w:rsidR="00B67CC0" w:rsidRPr="00B56B79">
        <w:rPr>
          <w:sz w:val="22"/>
          <w:szCs w:val="22"/>
        </w:rPr>
        <w:t>,</w:t>
      </w:r>
      <w:r w:rsidR="001C7396" w:rsidRPr="00B56B79">
        <w:rPr>
          <w:sz w:val="22"/>
          <w:szCs w:val="22"/>
        </w:rPr>
        <w:t xml:space="preserve"> </w:t>
      </w:r>
      <w:r w:rsidR="00B67CC0" w:rsidRPr="00B56B79">
        <w:rPr>
          <w:sz w:val="22"/>
          <w:szCs w:val="22"/>
        </w:rPr>
        <w:t>у</w:t>
      </w:r>
      <w:r>
        <w:rPr>
          <w:sz w:val="22"/>
          <w:szCs w:val="22"/>
        </w:rPr>
        <w:t>стойчив</w:t>
      </w:r>
      <w:r w:rsidR="00EC6DC5" w:rsidRPr="00B56B79">
        <w:rPr>
          <w:sz w:val="22"/>
          <w:szCs w:val="22"/>
        </w:rPr>
        <w:t xml:space="preserve"> к мытью и истиранию. </w:t>
      </w:r>
    </w:p>
    <w:p w:rsidR="001C7396" w:rsidRPr="00B56B79" w:rsidRDefault="001C7396" w:rsidP="004421D1">
      <w:pPr>
        <w:jc w:val="both"/>
        <w:rPr>
          <w:sz w:val="22"/>
          <w:szCs w:val="22"/>
        </w:rPr>
      </w:pPr>
      <w:r w:rsidRPr="00B56B79">
        <w:rPr>
          <w:sz w:val="22"/>
          <w:szCs w:val="22"/>
        </w:rPr>
        <w:t>Разбавитель: вода.</w:t>
      </w:r>
    </w:p>
    <w:p w:rsidR="001C7396" w:rsidRPr="00B56B79" w:rsidRDefault="001C7396" w:rsidP="004421D1">
      <w:pPr>
        <w:jc w:val="both"/>
        <w:rPr>
          <w:sz w:val="22"/>
          <w:szCs w:val="22"/>
        </w:rPr>
      </w:pPr>
      <w:r w:rsidRPr="00B56B79">
        <w:rPr>
          <w:sz w:val="22"/>
          <w:szCs w:val="22"/>
        </w:rPr>
        <w:t>Не содержит растворителей.</w:t>
      </w:r>
    </w:p>
    <w:p w:rsidR="001C7396" w:rsidRPr="00B56B79" w:rsidRDefault="00A55780" w:rsidP="004421D1">
      <w:pPr>
        <w:jc w:val="both"/>
        <w:rPr>
          <w:sz w:val="22"/>
          <w:szCs w:val="22"/>
        </w:rPr>
      </w:pPr>
      <w:r w:rsidRPr="00B56B79">
        <w:rPr>
          <w:sz w:val="22"/>
          <w:szCs w:val="22"/>
        </w:rPr>
        <w:t>Сухой остаток: не менее 20%.</w:t>
      </w:r>
    </w:p>
    <w:p w:rsidR="001C7396" w:rsidRPr="00B56B79" w:rsidRDefault="001C7396" w:rsidP="001C7396">
      <w:pPr>
        <w:jc w:val="both"/>
        <w:rPr>
          <w:sz w:val="22"/>
          <w:szCs w:val="22"/>
        </w:rPr>
      </w:pPr>
      <w:r w:rsidRPr="00B56B79">
        <w:rPr>
          <w:sz w:val="22"/>
          <w:szCs w:val="22"/>
        </w:rPr>
        <w:t xml:space="preserve">Максимальный размер </w:t>
      </w:r>
      <w:r w:rsidR="00345C3F" w:rsidRPr="00B56B79">
        <w:rPr>
          <w:sz w:val="22"/>
          <w:szCs w:val="22"/>
        </w:rPr>
        <w:t>частиц</w:t>
      </w:r>
      <w:r w:rsidRPr="00B56B79">
        <w:rPr>
          <w:sz w:val="22"/>
          <w:szCs w:val="22"/>
        </w:rPr>
        <w:t xml:space="preserve">: около </w:t>
      </w:r>
      <w:r w:rsidR="006E0D6C">
        <w:rPr>
          <w:sz w:val="22"/>
          <w:szCs w:val="22"/>
        </w:rPr>
        <w:t>20 мкм</w:t>
      </w:r>
      <w:r w:rsidR="00A55780" w:rsidRPr="00B56B79">
        <w:rPr>
          <w:sz w:val="22"/>
          <w:szCs w:val="22"/>
        </w:rPr>
        <w:t>.</w:t>
      </w:r>
    </w:p>
    <w:p w:rsidR="001C7396" w:rsidRPr="00B56B79" w:rsidRDefault="001C7396" w:rsidP="001C7396">
      <w:pPr>
        <w:jc w:val="both"/>
        <w:rPr>
          <w:sz w:val="22"/>
          <w:szCs w:val="22"/>
        </w:rPr>
      </w:pPr>
    </w:p>
    <w:p w:rsidR="001C7396" w:rsidRPr="00B56B79" w:rsidRDefault="001C7396" w:rsidP="001C7396">
      <w:pPr>
        <w:jc w:val="both"/>
        <w:rPr>
          <w:sz w:val="22"/>
          <w:szCs w:val="22"/>
        </w:rPr>
      </w:pPr>
      <w:r w:rsidRPr="00B56B79">
        <w:rPr>
          <w:b/>
          <w:i/>
          <w:sz w:val="22"/>
          <w:szCs w:val="22"/>
          <w:u w:val="single"/>
        </w:rPr>
        <w:t>Расход</w:t>
      </w:r>
      <w:r w:rsidRPr="00B56B79">
        <w:rPr>
          <w:b/>
          <w:i/>
          <w:sz w:val="22"/>
          <w:szCs w:val="22"/>
        </w:rPr>
        <w:t>:</w:t>
      </w:r>
      <w:r w:rsidR="004421D1" w:rsidRPr="00B56B79">
        <w:rPr>
          <w:sz w:val="22"/>
          <w:szCs w:val="22"/>
        </w:rPr>
        <w:t xml:space="preserve"> </w:t>
      </w:r>
      <w:r w:rsidR="00A44CF0">
        <w:rPr>
          <w:sz w:val="22"/>
          <w:szCs w:val="22"/>
        </w:rPr>
        <w:t>Средний расход составляет 0,07 – 0,1 кг/м</w:t>
      </w:r>
      <w:proofErr w:type="gramStart"/>
      <w:r w:rsidR="00A44CF0">
        <w:rPr>
          <w:sz w:val="22"/>
          <w:szCs w:val="22"/>
          <w:vertAlign w:val="superscript"/>
        </w:rPr>
        <w:t>2</w:t>
      </w:r>
      <w:proofErr w:type="gramEnd"/>
      <w:r w:rsidR="00A44CF0">
        <w:rPr>
          <w:sz w:val="22"/>
          <w:szCs w:val="22"/>
        </w:rPr>
        <w:t>.</w:t>
      </w:r>
    </w:p>
    <w:p w:rsidR="001C7396" w:rsidRPr="00B56B79" w:rsidRDefault="007079D9" w:rsidP="001C7396">
      <w:pPr>
        <w:jc w:val="both"/>
        <w:rPr>
          <w:sz w:val="22"/>
          <w:szCs w:val="22"/>
        </w:rPr>
      </w:pPr>
      <w:r w:rsidRPr="00B56B79">
        <w:rPr>
          <w:sz w:val="22"/>
          <w:szCs w:val="22"/>
        </w:rPr>
        <w:t xml:space="preserve"> </w:t>
      </w:r>
    </w:p>
    <w:p w:rsidR="001C7396" w:rsidRDefault="001C7396" w:rsidP="001C7396">
      <w:pPr>
        <w:jc w:val="both"/>
        <w:rPr>
          <w:sz w:val="22"/>
          <w:szCs w:val="22"/>
        </w:rPr>
      </w:pPr>
      <w:r w:rsidRPr="00B56B79">
        <w:rPr>
          <w:b/>
          <w:i/>
          <w:sz w:val="22"/>
          <w:szCs w:val="22"/>
          <w:u w:val="single"/>
        </w:rPr>
        <w:t>Время высыхания:</w:t>
      </w:r>
      <w:r w:rsidRPr="00B56B79">
        <w:rPr>
          <w:b/>
          <w:sz w:val="22"/>
          <w:szCs w:val="22"/>
        </w:rPr>
        <w:t xml:space="preserve"> </w:t>
      </w:r>
      <w:r w:rsidR="004421D1" w:rsidRPr="00B56B79">
        <w:rPr>
          <w:sz w:val="22"/>
          <w:szCs w:val="22"/>
        </w:rPr>
        <w:t>«</w:t>
      </w:r>
      <w:proofErr w:type="gramStart"/>
      <w:r w:rsidR="004421D1" w:rsidRPr="00B56B79">
        <w:rPr>
          <w:sz w:val="22"/>
          <w:szCs w:val="22"/>
        </w:rPr>
        <w:t>На</w:t>
      </w:r>
      <w:proofErr w:type="gramEnd"/>
      <w:r w:rsidR="004421D1" w:rsidRPr="00B56B79">
        <w:rPr>
          <w:sz w:val="22"/>
          <w:szCs w:val="22"/>
        </w:rPr>
        <w:t xml:space="preserve"> отлип» около 30 минут</w:t>
      </w:r>
      <w:r w:rsidRPr="00B56B79">
        <w:rPr>
          <w:sz w:val="22"/>
          <w:szCs w:val="22"/>
        </w:rPr>
        <w:t>. Полное высыхание через 24 часа. Полная полимеризация</w:t>
      </w:r>
      <w:r w:rsidR="006E0D6C">
        <w:rPr>
          <w:sz w:val="22"/>
          <w:szCs w:val="22"/>
        </w:rPr>
        <w:t>:</w:t>
      </w:r>
      <w:r w:rsidRPr="00B56B79">
        <w:rPr>
          <w:sz w:val="22"/>
          <w:szCs w:val="22"/>
        </w:rPr>
        <w:t xml:space="preserve"> 1-3 недели в зависимости от температуры и окружающего воздуха.</w:t>
      </w:r>
    </w:p>
    <w:p w:rsidR="006E0D6C" w:rsidRPr="00B56B79" w:rsidRDefault="006E0D6C" w:rsidP="001C7396">
      <w:pPr>
        <w:jc w:val="both"/>
        <w:rPr>
          <w:sz w:val="22"/>
          <w:szCs w:val="22"/>
        </w:rPr>
      </w:pPr>
    </w:p>
    <w:p w:rsidR="00190146" w:rsidRPr="00A80F2D" w:rsidRDefault="001C7396" w:rsidP="00190146">
      <w:pPr>
        <w:jc w:val="both"/>
      </w:pPr>
      <w:r w:rsidRPr="00B56B79">
        <w:rPr>
          <w:b/>
          <w:i/>
          <w:sz w:val="22"/>
          <w:szCs w:val="22"/>
          <w:u w:val="single"/>
        </w:rPr>
        <w:t>Цвет:</w:t>
      </w:r>
      <w:r w:rsidR="007079D9" w:rsidRPr="00B56B79">
        <w:rPr>
          <w:sz w:val="22"/>
          <w:szCs w:val="22"/>
        </w:rPr>
        <w:t xml:space="preserve"> </w:t>
      </w:r>
      <w:r w:rsidR="004421D1" w:rsidRPr="00B56B79">
        <w:rPr>
          <w:sz w:val="22"/>
          <w:szCs w:val="22"/>
        </w:rPr>
        <w:t>Л</w:t>
      </w:r>
      <w:r w:rsidR="004421D1" w:rsidRPr="00B56B79">
        <w:rPr>
          <w:rStyle w:val="ac"/>
          <w:b w:val="0"/>
          <w:sz w:val="22"/>
          <w:szCs w:val="22"/>
        </w:rPr>
        <w:t>ак</w:t>
      </w:r>
      <w:r w:rsidR="004421D1" w:rsidRPr="00B56B79">
        <w:rPr>
          <w:sz w:val="22"/>
          <w:szCs w:val="22"/>
        </w:rPr>
        <w:t xml:space="preserve"> </w:t>
      </w:r>
      <w:r w:rsidR="00940A0F">
        <w:rPr>
          <w:sz w:val="22"/>
          <w:szCs w:val="22"/>
          <w:lang w:val="en-US"/>
        </w:rPr>
        <w:t>OPACITA</w:t>
      </w:r>
      <w:r w:rsidR="00940A0F" w:rsidRPr="00B56B79">
        <w:rPr>
          <w:sz w:val="22"/>
          <w:szCs w:val="22"/>
        </w:rPr>
        <w:t xml:space="preserve"> </w:t>
      </w:r>
      <w:r w:rsidR="004421D1" w:rsidRPr="00B56B79">
        <w:rPr>
          <w:sz w:val="22"/>
          <w:szCs w:val="22"/>
        </w:rPr>
        <w:t>представляет собой жидкость</w:t>
      </w:r>
      <w:r w:rsidR="006E0D6C">
        <w:rPr>
          <w:sz w:val="22"/>
          <w:szCs w:val="22"/>
        </w:rPr>
        <w:t>, готовую к использованию;</w:t>
      </w:r>
      <w:r w:rsidR="004421D1" w:rsidRPr="00B56B79">
        <w:rPr>
          <w:sz w:val="22"/>
          <w:szCs w:val="22"/>
        </w:rPr>
        <w:t xml:space="preserve"> по своему составу она однородная, как правило, молочного </w:t>
      </w:r>
      <w:r w:rsidR="004421D1" w:rsidRPr="00B56B79">
        <w:rPr>
          <w:sz w:val="22"/>
          <w:szCs w:val="22"/>
        </w:rPr>
        <w:lastRenderedPageBreak/>
        <w:t xml:space="preserve">цвета. </w:t>
      </w:r>
      <w:r w:rsidR="00190146" w:rsidRPr="00A80F2D">
        <w:rPr>
          <w:sz w:val="22"/>
          <w:szCs w:val="22"/>
        </w:rPr>
        <w:t>Во время высыхания лак испаряет воду, становится совершенно бесц</w:t>
      </w:r>
      <w:r w:rsidR="00190146">
        <w:rPr>
          <w:sz w:val="22"/>
          <w:szCs w:val="22"/>
        </w:rPr>
        <w:t>ветным, прозрачным и матовым.</w:t>
      </w:r>
    </w:p>
    <w:p w:rsidR="004421D1" w:rsidRPr="00B56B79" w:rsidRDefault="00940A0F" w:rsidP="001C73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C7396" w:rsidRPr="00B56B79" w:rsidRDefault="001C7396" w:rsidP="00AF48B2">
      <w:pPr>
        <w:jc w:val="both"/>
        <w:rPr>
          <w:sz w:val="22"/>
          <w:szCs w:val="22"/>
        </w:rPr>
      </w:pPr>
      <w:r w:rsidRPr="00B56B79">
        <w:rPr>
          <w:b/>
          <w:i/>
          <w:sz w:val="22"/>
          <w:szCs w:val="22"/>
          <w:u w:val="single"/>
        </w:rPr>
        <w:t>Подготовка поверхности:</w:t>
      </w:r>
      <w:r w:rsidR="00AF48B2" w:rsidRPr="00B56B79">
        <w:rPr>
          <w:b/>
          <w:i/>
          <w:sz w:val="22"/>
          <w:szCs w:val="22"/>
        </w:rPr>
        <w:t xml:space="preserve"> </w:t>
      </w:r>
      <w:r w:rsidR="00AF48B2" w:rsidRPr="00B56B79">
        <w:rPr>
          <w:sz w:val="22"/>
          <w:szCs w:val="22"/>
        </w:rPr>
        <w:t xml:space="preserve">Наносить декоративный </w:t>
      </w:r>
      <w:r w:rsidR="00940A0F">
        <w:rPr>
          <w:sz w:val="22"/>
          <w:szCs w:val="22"/>
        </w:rPr>
        <w:t xml:space="preserve">лак </w:t>
      </w:r>
      <w:r w:rsidR="00940A0F">
        <w:rPr>
          <w:sz w:val="22"/>
          <w:szCs w:val="22"/>
          <w:lang w:val="en-US"/>
        </w:rPr>
        <w:t>OPACITA</w:t>
      </w:r>
      <w:r w:rsidR="00AF48B2" w:rsidRPr="00B56B79">
        <w:rPr>
          <w:sz w:val="22"/>
          <w:szCs w:val="22"/>
        </w:rPr>
        <w:t xml:space="preserve"> на </w:t>
      </w:r>
      <w:r w:rsidR="00940A0F">
        <w:rPr>
          <w:sz w:val="22"/>
          <w:szCs w:val="22"/>
        </w:rPr>
        <w:t xml:space="preserve">готовую </w:t>
      </w:r>
      <w:r w:rsidR="00AF48B2" w:rsidRPr="00B56B79">
        <w:rPr>
          <w:sz w:val="22"/>
          <w:szCs w:val="22"/>
        </w:rPr>
        <w:t xml:space="preserve">однородную, </w:t>
      </w:r>
      <w:r w:rsidR="00272E64" w:rsidRPr="00B56B79">
        <w:rPr>
          <w:sz w:val="22"/>
          <w:szCs w:val="22"/>
        </w:rPr>
        <w:t>сухую</w:t>
      </w:r>
      <w:r w:rsidR="00AF48B2" w:rsidRPr="00B56B79">
        <w:rPr>
          <w:sz w:val="22"/>
          <w:szCs w:val="22"/>
        </w:rPr>
        <w:t xml:space="preserve"> и чистую повер</w:t>
      </w:r>
      <w:r w:rsidR="00272E64" w:rsidRPr="00B56B79">
        <w:rPr>
          <w:sz w:val="22"/>
          <w:szCs w:val="22"/>
        </w:rPr>
        <w:t xml:space="preserve">хность. </w:t>
      </w:r>
      <w:r w:rsidR="00292CBD" w:rsidRPr="00B56B79">
        <w:rPr>
          <w:sz w:val="22"/>
          <w:szCs w:val="22"/>
        </w:rPr>
        <w:t>Для укрепления поверхности, уме</w:t>
      </w:r>
      <w:r w:rsidR="006E0D6C">
        <w:rPr>
          <w:sz w:val="22"/>
          <w:szCs w:val="22"/>
        </w:rPr>
        <w:t>ньшения впитывающей способности</w:t>
      </w:r>
      <w:r w:rsidR="00292CBD" w:rsidRPr="00B56B79">
        <w:rPr>
          <w:sz w:val="22"/>
          <w:szCs w:val="22"/>
        </w:rPr>
        <w:t xml:space="preserve"> и увеличения адгезии  поверхность обработать грунтом глубокого проникновения </w:t>
      </w:r>
      <w:r w:rsidR="00292CBD" w:rsidRPr="00B56B79">
        <w:rPr>
          <w:sz w:val="22"/>
          <w:szCs w:val="22"/>
          <w:lang w:val="en-US"/>
        </w:rPr>
        <w:t>PRIMER</w:t>
      </w:r>
      <w:r w:rsidR="00292CBD" w:rsidRPr="00B56B79">
        <w:rPr>
          <w:sz w:val="22"/>
          <w:szCs w:val="22"/>
        </w:rPr>
        <w:t xml:space="preserve"> </w:t>
      </w:r>
      <w:r w:rsidR="00292CBD" w:rsidRPr="00B56B79">
        <w:rPr>
          <w:sz w:val="22"/>
          <w:szCs w:val="22"/>
          <w:lang w:val="en-US"/>
        </w:rPr>
        <w:t>FORTE</w:t>
      </w:r>
      <w:r w:rsidR="00292CBD" w:rsidRPr="00B56B79">
        <w:rPr>
          <w:sz w:val="22"/>
          <w:szCs w:val="22"/>
        </w:rPr>
        <w:t xml:space="preserve">. </w:t>
      </w:r>
    </w:p>
    <w:p w:rsidR="00AF48B2" w:rsidRPr="00B56B79" w:rsidRDefault="00AF48B2" w:rsidP="001C7396">
      <w:pPr>
        <w:jc w:val="both"/>
        <w:rPr>
          <w:b/>
          <w:i/>
          <w:sz w:val="22"/>
          <w:szCs w:val="22"/>
          <w:u w:val="single"/>
        </w:rPr>
      </w:pPr>
    </w:p>
    <w:p w:rsidR="000E41C7" w:rsidRDefault="001C7396" w:rsidP="004421D1">
      <w:pPr>
        <w:jc w:val="both"/>
        <w:rPr>
          <w:b/>
          <w:sz w:val="22"/>
          <w:szCs w:val="22"/>
        </w:rPr>
      </w:pPr>
      <w:r w:rsidRPr="00B56B79">
        <w:rPr>
          <w:b/>
          <w:i/>
          <w:sz w:val="22"/>
          <w:szCs w:val="22"/>
          <w:u w:val="single"/>
        </w:rPr>
        <w:t>Технология нанесения:</w:t>
      </w:r>
      <w:r w:rsidRPr="00B56B79">
        <w:rPr>
          <w:b/>
          <w:sz w:val="22"/>
          <w:szCs w:val="22"/>
        </w:rPr>
        <w:t xml:space="preserve"> </w:t>
      </w:r>
      <w:r w:rsidR="000E41C7" w:rsidRPr="0020180E">
        <w:rPr>
          <w:b/>
          <w:sz w:val="22"/>
          <w:szCs w:val="22"/>
        </w:rPr>
        <w:t xml:space="preserve">Перед началом работ необходимо сделать </w:t>
      </w:r>
      <w:proofErr w:type="gramStart"/>
      <w:r w:rsidR="000E41C7" w:rsidRPr="0020180E">
        <w:rPr>
          <w:b/>
          <w:sz w:val="22"/>
          <w:szCs w:val="22"/>
        </w:rPr>
        <w:t>пробный</w:t>
      </w:r>
      <w:proofErr w:type="gramEnd"/>
      <w:r w:rsidR="000E41C7" w:rsidRPr="0020180E">
        <w:rPr>
          <w:b/>
          <w:sz w:val="22"/>
          <w:szCs w:val="22"/>
        </w:rPr>
        <w:t xml:space="preserve"> </w:t>
      </w:r>
      <w:proofErr w:type="spellStart"/>
      <w:r w:rsidR="000E41C7" w:rsidRPr="0020180E">
        <w:rPr>
          <w:b/>
          <w:sz w:val="22"/>
          <w:szCs w:val="22"/>
        </w:rPr>
        <w:t>выкрас</w:t>
      </w:r>
      <w:proofErr w:type="spellEnd"/>
      <w:r w:rsidR="000E41C7" w:rsidRPr="0020180E">
        <w:rPr>
          <w:b/>
          <w:sz w:val="22"/>
          <w:szCs w:val="22"/>
        </w:rPr>
        <w:t>.</w:t>
      </w:r>
      <w:r w:rsidR="000E41C7">
        <w:rPr>
          <w:b/>
          <w:sz w:val="22"/>
          <w:szCs w:val="22"/>
        </w:rPr>
        <w:t xml:space="preserve"> </w:t>
      </w:r>
    </w:p>
    <w:p w:rsidR="004421D1" w:rsidRDefault="004421D1" w:rsidP="004421D1">
      <w:pPr>
        <w:jc w:val="both"/>
        <w:rPr>
          <w:sz w:val="22"/>
          <w:szCs w:val="22"/>
        </w:rPr>
      </w:pPr>
      <w:r w:rsidRPr="00B56B79">
        <w:rPr>
          <w:sz w:val="22"/>
          <w:szCs w:val="22"/>
        </w:rPr>
        <w:t xml:space="preserve">Помните о том, что перед нанесением лак </w:t>
      </w:r>
      <w:r w:rsidR="0020180E">
        <w:rPr>
          <w:sz w:val="22"/>
          <w:szCs w:val="22"/>
        </w:rPr>
        <w:t>нужно тщательно</w:t>
      </w:r>
      <w:r w:rsidR="006E0D6C">
        <w:rPr>
          <w:sz w:val="22"/>
          <w:szCs w:val="22"/>
        </w:rPr>
        <w:t xml:space="preserve"> перемешать. Перемешав лак, В</w:t>
      </w:r>
      <w:r w:rsidRPr="00B56B79">
        <w:rPr>
          <w:sz w:val="22"/>
          <w:szCs w:val="22"/>
        </w:rPr>
        <w:t>ы сможете равномерно распределить опустившуюся на дно добавку и получить однородный состав, который будет идеален для покрытия.</w:t>
      </w:r>
    </w:p>
    <w:p w:rsidR="0020180E" w:rsidRDefault="004421D1" w:rsidP="004421D1">
      <w:pPr>
        <w:jc w:val="both"/>
        <w:rPr>
          <w:sz w:val="22"/>
          <w:szCs w:val="22"/>
        </w:rPr>
      </w:pPr>
      <w:r w:rsidRPr="00B56B79">
        <w:rPr>
          <w:sz w:val="22"/>
          <w:szCs w:val="22"/>
        </w:rPr>
        <w:t xml:space="preserve">Наносят </w:t>
      </w:r>
      <w:r w:rsidR="00116255">
        <w:rPr>
          <w:sz w:val="22"/>
          <w:szCs w:val="22"/>
          <w:lang w:val="en-US"/>
        </w:rPr>
        <w:t>OPACITA</w:t>
      </w:r>
      <w:r w:rsidRPr="00B56B79">
        <w:rPr>
          <w:sz w:val="22"/>
          <w:szCs w:val="22"/>
        </w:rPr>
        <w:t xml:space="preserve"> на предварительно очищенную сухую поверхность кистью, валиком или же распылителем</w:t>
      </w:r>
      <w:r w:rsidR="0020180E">
        <w:rPr>
          <w:sz w:val="22"/>
          <w:szCs w:val="22"/>
        </w:rPr>
        <w:t>,</w:t>
      </w:r>
      <w:r w:rsidR="00094A00">
        <w:rPr>
          <w:sz w:val="22"/>
          <w:szCs w:val="22"/>
        </w:rPr>
        <w:t xml:space="preserve"> </w:t>
      </w:r>
      <w:r w:rsidR="00094A00" w:rsidRPr="00094A00">
        <w:rPr>
          <w:sz w:val="22"/>
          <w:szCs w:val="22"/>
        </w:rPr>
        <w:t>распределяя лак по повер</w:t>
      </w:r>
      <w:r w:rsidR="00094A00">
        <w:rPr>
          <w:sz w:val="22"/>
          <w:szCs w:val="22"/>
        </w:rPr>
        <w:t xml:space="preserve">хности </w:t>
      </w:r>
      <w:r w:rsidR="00094A00" w:rsidRPr="00470D48">
        <w:rPr>
          <w:b/>
          <w:sz w:val="22"/>
          <w:szCs w:val="22"/>
        </w:rPr>
        <w:t>равномерным тонким слоем</w:t>
      </w:r>
      <w:r w:rsidRPr="00B56B79">
        <w:rPr>
          <w:sz w:val="22"/>
          <w:szCs w:val="22"/>
        </w:rPr>
        <w:t xml:space="preserve">. </w:t>
      </w:r>
    </w:p>
    <w:p w:rsidR="004421D1" w:rsidRPr="00B56B79" w:rsidRDefault="006E0D6C" w:rsidP="004421D1">
      <w:pPr>
        <w:jc w:val="both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>Перед тем</w:t>
      </w:r>
      <w:r w:rsidR="004421D1" w:rsidRPr="00B56B79">
        <w:rPr>
          <w:sz w:val="22"/>
          <w:szCs w:val="22"/>
        </w:rPr>
        <w:t xml:space="preserve"> как выбрать акриловый лак, хорошо изучите поверхность, которую вы хотите обрабатывать. Если она неровная, стоит выбрать матовый вариант. </w:t>
      </w:r>
    </w:p>
    <w:p w:rsidR="009D69D4" w:rsidRPr="00B56B79" w:rsidRDefault="009D69D4" w:rsidP="004421D1">
      <w:pPr>
        <w:jc w:val="both"/>
        <w:rPr>
          <w:sz w:val="22"/>
          <w:szCs w:val="22"/>
        </w:rPr>
      </w:pPr>
      <w:r w:rsidRPr="00B56B79">
        <w:rPr>
          <w:sz w:val="22"/>
          <w:szCs w:val="22"/>
        </w:rPr>
        <w:t xml:space="preserve">Наносить лак </w:t>
      </w:r>
      <w:r w:rsidR="00116255">
        <w:rPr>
          <w:sz w:val="22"/>
          <w:szCs w:val="22"/>
          <w:lang w:val="en-US"/>
        </w:rPr>
        <w:t>OPACITA</w:t>
      </w:r>
      <w:r w:rsidR="00116255" w:rsidRPr="00B56B79">
        <w:rPr>
          <w:sz w:val="22"/>
          <w:szCs w:val="22"/>
        </w:rPr>
        <w:t xml:space="preserve"> </w:t>
      </w:r>
      <w:r w:rsidRPr="00B56B79">
        <w:rPr>
          <w:sz w:val="22"/>
          <w:szCs w:val="22"/>
        </w:rPr>
        <w:t>рекомендуется кистью с синтетическим ворсом или с помощью валика. Для придания дополнительных декоративных свойств покрытию можно добавить эффектные добавки (перламутровую пудру, декоративные блестки</w:t>
      </w:r>
      <w:r w:rsidR="00940A0F">
        <w:rPr>
          <w:sz w:val="22"/>
          <w:szCs w:val="22"/>
        </w:rPr>
        <w:t>, слюду</w:t>
      </w:r>
      <w:r w:rsidRPr="00B56B79">
        <w:rPr>
          <w:sz w:val="22"/>
          <w:szCs w:val="22"/>
        </w:rPr>
        <w:t xml:space="preserve">). </w:t>
      </w:r>
      <w:r w:rsidR="00800601">
        <w:rPr>
          <w:sz w:val="22"/>
          <w:szCs w:val="22"/>
        </w:rPr>
        <w:t>Д</w:t>
      </w:r>
      <w:r w:rsidRPr="00B56B79">
        <w:rPr>
          <w:sz w:val="22"/>
          <w:szCs w:val="22"/>
        </w:rPr>
        <w:t>обавлять в лак непосредственно перед нанесением.</w:t>
      </w:r>
      <w:r w:rsidR="004421D1" w:rsidRPr="00B56B79">
        <w:rPr>
          <w:sz w:val="22"/>
          <w:szCs w:val="22"/>
        </w:rPr>
        <w:t xml:space="preserve"> </w:t>
      </w:r>
    </w:p>
    <w:p w:rsidR="00D55A53" w:rsidRPr="00B56B79" w:rsidRDefault="009D170D" w:rsidP="004421D1">
      <w:pPr>
        <w:jc w:val="both"/>
        <w:rPr>
          <w:sz w:val="22"/>
          <w:szCs w:val="22"/>
        </w:rPr>
      </w:pPr>
      <w:r w:rsidRPr="00B56B79">
        <w:rPr>
          <w:sz w:val="22"/>
          <w:szCs w:val="22"/>
        </w:rPr>
        <w:t>Также</w:t>
      </w:r>
      <w:r w:rsidR="00272E64" w:rsidRPr="00B56B79">
        <w:rPr>
          <w:sz w:val="22"/>
          <w:szCs w:val="22"/>
        </w:rPr>
        <w:t xml:space="preserve"> </w:t>
      </w:r>
      <w:r w:rsidR="00940A0F">
        <w:rPr>
          <w:sz w:val="22"/>
          <w:szCs w:val="22"/>
          <w:lang w:val="en-US"/>
        </w:rPr>
        <w:t>OPACITA</w:t>
      </w:r>
      <w:r w:rsidR="00940A0F" w:rsidRPr="00B56B79">
        <w:rPr>
          <w:sz w:val="22"/>
          <w:szCs w:val="22"/>
        </w:rPr>
        <w:t xml:space="preserve"> </w:t>
      </w:r>
      <w:r w:rsidR="00272E64" w:rsidRPr="00B56B79">
        <w:rPr>
          <w:sz w:val="22"/>
          <w:szCs w:val="22"/>
        </w:rPr>
        <w:t>можно нанести</w:t>
      </w:r>
      <w:r w:rsidRPr="00B56B79">
        <w:rPr>
          <w:sz w:val="22"/>
          <w:szCs w:val="22"/>
        </w:rPr>
        <w:t xml:space="preserve"> с помощью краскопульта. Допускается разбавление водой </w:t>
      </w:r>
      <w:r w:rsidR="00AF48B2" w:rsidRPr="00B56B79">
        <w:rPr>
          <w:sz w:val="22"/>
          <w:szCs w:val="22"/>
        </w:rPr>
        <w:t>на 10%, давление должно составлять не менее 6 атм., диаметр сопл</w:t>
      </w:r>
      <w:r w:rsidR="006E0D6C">
        <w:rPr>
          <w:sz w:val="22"/>
          <w:szCs w:val="22"/>
        </w:rPr>
        <w:t>а пистолета 1,8–2,0 мм. Наносить</w:t>
      </w:r>
      <w:r w:rsidR="00AF48B2" w:rsidRPr="00B56B79">
        <w:rPr>
          <w:sz w:val="22"/>
          <w:szCs w:val="22"/>
        </w:rPr>
        <w:t xml:space="preserve"> 1-2 слоя краски, количество слоев зависит от качества распыления. Промежуток времени между нанесением слоев 4-6 часов.</w:t>
      </w:r>
      <w:r w:rsidRPr="00B56B79">
        <w:rPr>
          <w:sz w:val="22"/>
          <w:szCs w:val="22"/>
        </w:rPr>
        <w:t xml:space="preserve"> </w:t>
      </w:r>
    </w:p>
    <w:p w:rsidR="00AF48B2" w:rsidRPr="00B56B79" w:rsidRDefault="00AF48B2" w:rsidP="001C7396">
      <w:pPr>
        <w:jc w:val="both"/>
        <w:rPr>
          <w:b/>
          <w:sz w:val="22"/>
          <w:szCs w:val="22"/>
        </w:rPr>
      </w:pPr>
    </w:p>
    <w:p w:rsidR="00C903E1" w:rsidRPr="00B56B79" w:rsidRDefault="00C903E1" w:rsidP="001C7396">
      <w:pPr>
        <w:shd w:val="clear" w:color="auto" w:fill="FFFFFF"/>
        <w:ind w:right="72"/>
        <w:jc w:val="both"/>
        <w:rPr>
          <w:color w:val="000000"/>
          <w:spacing w:val="-2"/>
          <w:sz w:val="22"/>
          <w:szCs w:val="22"/>
        </w:rPr>
      </w:pPr>
      <w:r w:rsidRPr="00B56B79">
        <w:rPr>
          <w:b/>
          <w:i/>
          <w:color w:val="000000"/>
          <w:spacing w:val="-2"/>
          <w:sz w:val="22"/>
          <w:szCs w:val="22"/>
          <w:u w:val="single"/>
        </w:rPr>
        <w:t>Колеровка:</w:t>
      </w:r>
      <w:r w:rsidRPr="00B56B79">
        <w:rPr>
          <w:b/>
          <w:color w:val="000000"/>
          <w:spacing w:val="-2"/>
          <w:sz w:val="22"/>
          <w:szCs w:val="22"/>
        </w:rPr>
        <w:t xml:space="preserve"> </w:t>
      </w:r>
      <w:r w:rsidR="0036575D" w:rsidRPr="00B56B79">
        <w:rPr>
          <w:color w:val="000000"/>
          <w:spacing w:val="-2"/>
          <w:sz w:val="22"/>
          <w:szCs w:val="22"/>
        </w:rPr>
        <w:t xml:space="preserve">Материал может быть </w:t>
      </w:r>
      <w:proofErr w:type="spellStart"/>
      <w:r w:rsidR="0036575D" w:rsidRPr="00B56B79">
        <w:rPr>
          <w:color w:val="000000"/>
          <w:spacing w:val="-2"/>
          <w:sz w:val="22"/>
          <w:szCs w:val="22"/>
        </w:rPr>
        <w:t>отколерован</w:t>
      </w:r>
      <w:proofErr w:type="spellEnd"/>
      <w:r w:rsidR="0036575D" w:rsidRPr="00B56B79">
        <w:rPr>
          <w:color w:val="000000"/>
          <w:spacing w:val="-2"/>
          <w:sz w:val="22"/>
          <w:szCs w:val="22"/>
        </w:rPr>
        <w:t xml:space="preserve"> в цвета </w:t>
      </w:r>
      <w:r w:rsidR="0036575D" w:rsidRPr="00B56B79">
        <w:rPr>
          <w:color w:val="000000"/>
          <w:spacing w:val="-2"/>
          <w:sz w:val="22"/>
          <w:szCs w:val="22"/>
          <w:lang w:val="en-US"/>
        </w:rPr>
        <w:t>GMCS</w:t>
      </w:r>
      <w:r w:rsidR="0036575D" w:rsidRPr="00B56B79">
        <w:rPr>
          <w:color w:val="000000"/>
          <w:spacing w:val="-2"/>
          <w:sz w:val="22"/>
          <w:szCs w:val="22"/>
        </w:rPr>
        <w:t xml:space="preserve"> -660 </w:t>
      </w:r>
      <w:proofErr w:type="spellStart"/>
      <w:r w:rsidR="0036575D" w:rsidRPr="00B56B79">
        <w:rPr>
          <w:color w:val="000000"/>
          <w:spacing w:val="-2"/>
          <w:sz w:val="22"/>
          <w:szCs w:val="22"/>
          <w:lang w:val="en-US"/>
        </w:rPr>
        <w:t>EuroColori</w:t>
      </w:r>
      <w:proofErr w:type="spellEnd"/>
      <w:r w:rsidR="0036575D" w:rsidRPr="00B56B79">
        <w:rPr>
          <w:color w:val="000000"/>
          <w:spacing w:val="-2"/>
          <w:sz w:val="22"/>
          <w:szCs w:val="22"/>
        </w:rPr>
        <w:t xml:space="preserve"> или вручную любыми универсальными/водными красителями.</w:t>
      </w:r>
    </w:p>
    <w:p w:rsidR="004421D1" w:rsidRPr="004421D1" w:rsidRDefault="004421D1" w:rsidP="004421D1">
      <w:pPr>
        <w:shd w:val="clear" w:color="auto" w:fill="FFFFFF"/>
        <w:ind w:right="72"/>
        <w:jc w:val="both"/>
        <w:rPr>
          <w:color w:val="000000"/>
          <w:spacing w:val="-2"/>
          <w:sz w:val="22"/>
          <w:szCs w:val="22"/>
        </w:rPr>
      </w:pPr>
      <w:r w:rsidRPr="004421D1">
        <w:rPr>
          <w:color w:val="000000"/>
          <w:spacing w:val="-2"/>
          <w:sz w:val="22"/>
          <w:szCs w:val="22"/>
        </w:rPr>
        <w:t xml:space="preserve">При смене партии продукции </w:t>
      </w:r>
      <w:proofErr w:type="gramStart"/>
      <w:r w:rsidRPr="004421D1">
        <w:rPr>
          <w:color w:val="000000"/>
          <w:spacing w:val="-2"/>
          <w:sz w:val="22"/>
          <w:szCs w:val="22"/>
        </w:rPr>
        <w:t>возможна</w:t>
      </w:r>
      <w:proofErr w:type="gramEnd"/>
      <w:r w:rsidRPr="004421D1">
        <w:rPr>
          <w:color w:val="000000"/>
          <w:spacing w:val="-2"/>
          <w:sz w:val="22"/>
          <w:szCs w:val="22"/>
        </w:rPr>
        <w:t xml:space="preserve"> разнооттеночность при колеровке.</w:t>
      </w:r>
    </w:p>
    <w:p w:rsidR="0036575D" w:rsidRPr="00B56B79" w:rsidRDefault="0036575D" w:rsidP="001C7396">
      <w:pPr>
        <w:shd w:val="clear" w:color="auto" w:fill="FFFFFF"/>
        <w:ind w:right="72"/>
        <w:jc w:val="both"/>
        <w:rPr>
          <w:b/>
          <w:i/>
          <w:color w:val="000000"/>
          <w:spacing w:val="-2"/>
          <w:sz w:val="22"/>
          <w:szCs w:val="22"/>
          <w:u w:val="single"/>
        </w:rPr>
      </w:pPr>
    </w:p>
    <w:p w:rsidR="006F5F81" w:rsidRPr="00B56B79" w:rsidRDefault="00BB5AA0" w:rsidP="001C7396">
      <w:pPr>
        <w:shd w:val="clear" w:color="auto" w:fill="FFFFFF"/>
        <w:ind w:right="72"/>
        <w:jc w:val="both"/>
        <w:rPr>
          <w:color w:val="000000"/>
          <w:spacing w:val="-3"/>
          <w:sz w:val="22"/>
          <w:szCs w:val="22"/>
        </w:rPr>
      </w:pPr>
      <w:r w:rsidRPr="00B56B79">
        <w:rPr>
          <w:b/>
          <w:i/>
          <w:color w:val="000000"/>
          <w:spacing w:val="-2"/>
          <w:sz w:val="22"/>
          <w:szCs w:val="22"/>
          <w:u w:val="single"/>
        </w:rPr>
        <w:lastRenderedPageBreak/>
        <w:t>Условия работы:</w:t>
      </w:r>
      <w:r w:rsidR="001C7396" w:rsidRPr="00B56B79">
        <w:rPr>
          <w:color w:val="000000"/>
          <w:spacing w:val="-2"/>
          <w:sz w:val="22"/>
          <w:szCs w:val="22"/>
        </w:rPr>
        <w:t xml:space="preserve"> </w:t>
      </w:r>
      <w:r w:rsidR="00272E64" w:rsidRPr="00B56B79">
        <w:rPr>
          <w:color w:val="000000"/>
          <w:spacing w:val="-3"/>
          <w:sz w:val="22"/>
          <w:szCs w:val="22"/>
        </w:rPr>
        <w:t>Работы не</w:t>
      </w:r>
      <w:r w:rsidR="001C7396" w:rsidRPr="00B56B79">
        <w:rPr>
          <w:color w:val="000000"/>
          <w:spacing w:val="-3"/>
          <w:sz w:val="22"/>
          <w:szCs w:val="22"/>
        </w:rPr>
        <w:t xml:space="preserve"> </w:t>
      </w:r>
      <w:r w:rsidR="00F71FB8" w:rsidRPr="00B56B79">
        <w:rPr>
          <w:color w:val="000000"/>
          <w:spacing w:val="-3"/>
          <w:sz w:val="22"/>
          <w:szCs w:val="22"/>
        </w:rPr>
        <w:t xml:space="preserve">производить при температуре </w:t>
      </w:r>
      <w:r w:rsidR="001C7396" w:rsidRPr="00B56B79">
        <w:rPr>
          <w:color w:val="000000"/>
          <w:spacing w:val="-3"/>
          <w:sz w:val="22"/>
          <w:szCs w:val="22"/>
        </w:rPr>
        <w:t>ниже +5С</w:t>
      </w:r>
      <w:r w:rsidR="008E4EE3" w:rsidRPr="00B56B79">
        <w:rPr>
          <w:color w:val="000000"/>
          <w:spacing w:val="-3"/>
          <w:sz w:val="22"/>
          <w:szCs w:val="22"/>
        </w:rPr>
        <w:t xml:space="preserve"> и выше +30С</w:t>
      </w:r>
      <w:r w:rsidR="006F5F81" w:rsidRPr="00B56B79">
        <w:rPr>
          <w:color w:val="000000"/>
          <w:spacing w:val="-3"/>
          <w:sz w:val="22"/>
          <w:szCs w:val="22"/>
        </w:rPr>
        <w:t>.</w:t>
      </w:r>
    </w:p>
    <w:p w:rsidR="00C23864" w:rsidRPr="00B56B79" w:rsidRDefault="00C23864" w:rsidP="001C7396">
      <w:pPr>
        <w:shd w:val="clear" w:color="auto" w:fill="FFFFFF"/>
        <w:ind w:right="72"/>
        <w:jc w:val="both"/>
        <w:rPr>
          <w:b/>
          <w:i/>
          <w:color w:val="000000"/>
          <w:spacing w:val="-3"/>
          <w:sz w:val="22"/>
          <w:szCs w:val="22"/>
          <w:u w:val="single"/>
        </w:rPr>
      </w:pPr>
    </w:p>
    <w:p w:rsidR="007079D9" w:rsidRPr="00B56B79" w:rsidRDefault="001C7396" w:rsidP="007079D9">
      <w:pPr>
        <w:shd w:val="clear" w:color="auto" w:fill="FFFFFF"/>
        <w:ind w:right="72"/>
        <w:jc w:val="both"/>
        <w:rPr>
          <w:color w:val="000000"/>
          <w:spacing w:val="-1"/>
          <w:sz w:val="22"/>
          <w:szCs w:val="22"/>
        </w:rPr>
      </w:pPr>
      <w:r w:rsidRPr="00B56B79">
        <w:rPr>
          <w:b/>
          <w:i/>
          <w:color w:val="000000"/>
          <w:spacing w:val="-3"/>
          <w:sz w:val="22"/>
          <w:szCs w:val="22"/>
          <w:u w:val="single"/>
        </w:rPr>
        <w:t>Инструменты:</w:t>
      </w:r>
      <w:r w:rsidRPr="00B56B79">
        <w:rPr>
          <w:b/>
          <w:i/>
          <w:color w:val="000000"/>
          <w:spacing w:val="-3"/>
          <w:sz w:val="22"/>
          <w:szCs w:val="22"/>
        </w:rPr>
        <w:t xml:space="preserve"> </w:t>
      </w:r>
      <w:r w:rsidR="00272E64" w:rsidRPr="00B56B79">
        <w:rPr>
          <w:color w:val="000000"/>
          <w:spacing w:val="8"/>
          <w:sz w:val="22"/>
          <w:szCs w:val="22"/>
        </w:rPr>
        <w:t>Следить</w:t>
      </w:r>
      <w:r w:rsidR="007079D9" w:rsidRPr="00B56B79">
        <w:rPr>
          <w:color w:val="000000"/>
          <w:spacing w:val="8"/>
          <w:sz w:val="22"/>
          <w:szCs w:val="22"/>
        </w:rPr>
        <w:t xml:space="preserve"> за чистотой инструмен</w:t>
      </w:r>
      <w:r w:rsidR="007079D9" w:rsidRPr="00B56B79">
        <w:rPr>
          <w:color w:val="000000"/>
          <w:spacing w:val="-1"/>
          <w:sz w:val="22"/>
          <w:szCs w:val="22"/>
        </w:rPr>
        <w:t xml:space="preserve">та. </w:t>
      </w:r>
      <w:r w:rsidR="007079D9" w:rsidRPr="00B56B79">
        <w:rPr>
          <w:sz w:val="22"/>
          <w:szCs w:val="22"/>
        </w:rPr>
        <w:t xml:space="preserve">Для качественного нанесения материала рекомендуется использовать </w:t>
      </w:r>
      <w:r w:rsidR="007079D9" w:rsidRPr="00B56B79">
        <w:rPr>
          <w:color w:val="000000"/>
          <w:spacing w:val="-1"/>
          <w:sz w:val="22"/>
          <w:szCs w:val="22"/>
        </w:rPr>
        <w:t>металлические инструменты только из нержавеющей стали.</w:t>
      </w:r>
    </w:p>
    <w:p w:rsidR="001C7396" w:rsidRPr="00B56B79" w:rsidRDefault="001C7396" w:rsidP="001C7396">
      <w:pPr>
        <w:shd w:val="clear" w:color="auto" w:fill="FFFFFF"/>
        <w:ind w:right="72"/>
        <w:jc w:val="both"/>
        <w:rPr>
          <w:sz w:val="22"/>
          <w:szCs w:val="22"/>
        </w:rPr>
      </w:pPr>
    </w:p>
    <w:p w:rsidR="001C7396" w:rsidRPr="00B56B79" w:rsidRDefault="001C7396" w:rsidP="001C7396">
      <w:pPr>
        <w:jc w:val="both"/>
        <w:rPr>
          <w:sz w:val="22"/>
          <w:szCs w:val="22"/>
        </w:rPr>
      </w:pPr>
      <w:r w:rsidRPr="00B56B79">
        <w:rPr>
          <w:b/>
          <w:i/>
          <w:sz w:val="22"/>
          <w:szCs w:val="22"/>
          <w:u w:val="single"/>
        </w:rPr>
        <w:t>Гарантийный срок хранения:</w:t>
      </w:r>
      <w:r w:rsidRPr="00B56B79">
        <w:rPr>
          <w:sz w:val="22"/>
          <w:szCs w:val="22"/>
        </w:rPr>
        <w:t xml:space="preserve"> 12 месяцев с даты изготовления в плотно закрытой таре при температуре не ниже +5С.</w:t>
      </w:r>
      <w:r w:rsidR="00985E2F">
        <w:rPr>
          <w:sz w:val="22"/>
          <w:szCs w:val="22"/>
        </w:rPr>
        <w:t xml:space="preserve"> </w:t>
      </w:r>
      <w:r w:rsidR="00985E2F" w:rsidRPr="00B56B79">
        <w:rPr>
          <w:sz w:val="22"/>
          <w:szCs w:val="22"/>
        </w:rPr>
        <w:t xml:space="preserve">После вскрытия упаковки </w:t>
      </w:r>
      <w:r w:rsidR="00985E2F">
        <w:rPr>
          <w:sz w:val="22"/>
          <w:szCs w:val="22"/>
        </w:rPr>
        <w:t>лак</w:t>
      </w:r>
      <w:r w:rsidR="00985E2F" w:rsidRPr="00B56B79">
        <w:rPr>
          <w:sz w:val="22"/>
          <w:szCs w:val="22"/>
        </w:rPr>
        <w:t xml:space="preserve"> рекомендуется выработать в течение месяца.</w:t>
      </w:r>
    </w:p>
    <w:p w:rsidR="001C7396" w:rsidRPr="00B56B79" w:rsidRDefault="001C7396" w:rsidP="001C7396">
      <w:pPr>
        <w:ind w:firstLine="720"/>
        <w:jc w:val="both"/>
        <w:rPr>
          <w:sz w:val="22"/>
          <w:szCs w:val="22"/>
        </w:rPr>
      </w:pPr>
    </w:p>
    <w:p w:rsidR="001C7396" w:rsidRPr="00B56B79" w:rsidRDefault="001C7396" w:rsidP="001C7396">
      <w:pPr>
        <w:jc w:val="both"/>
        <w:rPr>
          <w:sz w:val="22"/>
          <w:szCs w:val="22"/>
        </w:rPr>
      </w:pPr>
      <w:r w:rsidRPr="00B56B79">
        <w:rPr>
          <w:b/>
          <w:i/>
          <w:sz w:val="22"/>
          <w:szCs w:val="22"/>
          <w:u w:val="single"/>
        </w:rPr>
        <w:t>Утилизация отходов:</w:t>
      </w:r>
      <w:r w:rsidRPr="00B56B79">
        <w:rPr>
          <w:b/>
          <w:i/>
          <w:sz w:val="22"/>
          <w:szCs w:val="22"/>
        </w:rPr>
        <w:t xml:space="preserve"> </w:t>
      </w:r>
      <w:r w:rsidRPr="00B56B79">
        <w:rPr>
          <w:sz w:val="22"/>
          <w:szCs w:val="22"/>
        </w:rPr>
        <w:t>Остатки материала после высыхания могут быть утилизированы как строительные отходы или как бытовой мусор.</w:t>
      </w:r>
    </w:p>
    <w:p w:rsidR="001C7396" w:rsidRPr="00B56B79" w:rsidRDefault="001C7396" w:rsidP="001C7396">
      <w:pPr>
        <w:ind w:firstLine="720"/>
        <w:jc w:val="both"/>
        <w:rPr>
          <w:sz w:val="22"/>
          <w:szCs w:val="22"/>
        </w:rPr>
      </w:pPr>
    </w:p>
    <w:p w:rsidR="001C7396" w:rsidRPr="00B56B79" w:rsidRDefault="001C7396" w:rsidP="001C7396">
      <w:pPr>
        <w:jc w:val="both"/>
        <w:rPr>
          <w:sz w:val="22"/>
          <w:szCs w:val="22"/>
        </w:rPr>
      </w:pPr>
      <w:r w:rsidRPr="00B56B79">
        <w:rPr>
          <w:b/>
          <w:i/>
          <w:sz w:val="22"/>
          <w:szCs w:val="22"/>
          <w:u w:val="single"/>
        </w:rPr>
        <w:t>Внимание:</w:t>
      </w:r>
      <w:r w:rsidRPr="00B56B79">
        <w:rPr>
          <w:sz w:val="22"/>
          <w:szCs w:val="22"/>
        </w:rPr>
        <w:t xml:space="preserve"> </w:t>
      </w:r>
      <w:r w:rsidR="007079D9" w:rsidRPr="00B56B79">
        <w:rPr>
          <w:sz w:val="22"/>
          <w:szCs w:val="22"/>
        </w:rPr>
        <w:t xml:space="preserve">Работать в хорошо проветриваемых помещениях. </w:t>
      </w:r>
      <w:r w:rsidRPr="00B56B79">
        <w:rPr>
          <w:sz w:val="22"/>
          <w:szCs w:val="22"/>
        </w:rPr>
        <w:t>Хранить в недоступном для детей</w:t>
      </w:r>
      <w:r w:rsidR="008E4EE3" w:rsidRPr="00B56B79">
        <w:rPr>
          <w:sz w:val="22"/>
          <w:szCs w:val="22"/>
        </w:rPr>
        <w:t xml:space="preserve"> месте</w:t>
      </w:r>
      <w:r w:rsidRPr="00B56B79">
        <w:rPr>
          <w:sz w:val="22"/>
          <w:szCs w:val="22"/>
        </w:rPr>
        <w:t>.</w:t>
      </w:r>
      <w:r w:rsidR="008E4EE3" w:rsidRPr="00B56B79">
        <w:rPr>
          <w:sz w:val="22"/>
          <w:szCs w:val="22"/>
        </w:rPr>
        <w:t xml:space="preserve"> При попадании в глаза</w:t>
      </w:r>
      <w:r w:rsidRPr="00B56B79">
        <w:rPr>
          <w:sz w:val="22"/>
          <w:szCs w:val="22"/>
        </w:rPr>
        <w:t xml:space="preserve"> сразу же промыть их водой. </w:t>
      </w:r>
    </w:p>
    <w:p w:rsidR="001C7396" w:rsidRPr="00B56B79" w:rsidRDefault="001C7396" w:rsidP="001C7396">
      <w:pPr>
        <w:jc w:val="both"/>
        <w:rPr>
          <w:sz w:val="22"/>
          <w:szCs w:val="22"/>
        </w:rPr>
      </w:pPr>
    </w:p>
    <w:p w:rsidR="006B28CE" w:rsidRPr="00B56B79" w:rsidRDefault="006B28CE" w:rsidP="006B28CE">
      <w:pPr>
        <w:jc w:val="both"/>
        <w:rPr>
          <w:b/>
          <w:sz w:val="22"/>
          <w:szCs w:val="22"/>
        </w:rPr>
      </w:pPr>
      <w:r w:rsidRPr="00B56B79">
        <w:rPr>
          <w:b/>
          <w:sz w:val="22"/>
          <w:szCs w:val="22"/>
        </w:rPr>
        <w:t>ТУ 2316-001-67171981-2014</w:t>
      </w:r>
    </w:p>
    <w:p w:rsidR="006B28CE" w:rsidRPr="00B56B79" w:rsidRDefault="006B28CE" w:rsidP="001C7396">
      <w:pPr>
        <w:jc w:val="both"/>
        <w:rPr>
          <w:sz w:val="22"/>
          <w:szCs w:val="22"/>
        </w:rPr>
      </w:pPr>
    </w:p>
    <w:p w:rsidR="00DD2609" w:rsidRPr="00B56B79" w:rsidRDefault="001C7396" w:rsidP="00515046">
      <w:pPr>
        <w:jc w:val="both"/>
        <w:rPr>
          <w:sz w:val="22"/>
          <w:szCs w:val="22"/>
        </w:rPr>
      </w:pPr>
      <w:r w:rsidRPr="00B56B79">
        <w:rPr>
          <w:b/>
          <w:i/>
          <w:sz w:val="22"/>
          <w:szCs w:val="22"/>
          <w:u w:val="single"/>
        </w:rPr>
        <w:t>Упаковка:</w:t>
      </w:r>
      <w:r w:rsidRPr="00B56B79">
        <w:rPr>
          <w:b/>
          <w:i/>
          <w:sz w:val="22"/>
          <w:szCs w:val="22"/>
        </w:rPr>
        <w:t xml:space="preserve"> </w:t>
      </w:r>
      <w:r w:rsidR="00025580" w:rsidRPr="00B56B79">
        <w:rPr>
          <w:sz w:val="22"/>
          <w:szCs w:val="22"/>
        </w:rPr>
        <w:t>Пластиковые ведра</w:t>
      </w:r>
      <w:r w:rsidR="004A34CA" w:rsidRPr="00B56B79">
        <w:rPr>
          <w:sz w:val="22"/>
          <w:szCs w:val="22"/>
        </w:rPr>
        <w:t xml:space="preserve"> 1кг и</w:t>
      </w:r>
      <w:r w:rsidRPr="00B56B79">
        <w:rPr>
          <w:sz w:val="22"/>
          <w:szCs w:val="22"/>
        </w:rPr>
        <w:t xml:space="preserve"> 5кг.</w:t>
      </w:r>
    </w:p>
    <w:p w:rsidR="007079D9" w:rsidRPr="00B56B79" w:rsidRDefault="007079D9" w:rsidP="00515046">
      <w:pPr>
        <w:jc w:val="both"/>
        <w:rPr>
          <w:sz w:val="22"/>
          <w:szCs w:val="22"/>
        </w:rPr>
      </w:pPr>
    </w:p>
    <w:p w:rsidR="007079D9" w:rsidRPr="00B56B79" w:rsidRDefault="007079D9" w:rsidP="00515046">
      <w:pPr>
        <w:jc w:val="both"/>
        <w:rPr>
          <w:sz w:val="22"/>
          <w:szCs w:val="22"/>
        </w:rPr>
      </w:pPr>
      <w:r w:rsidRPr="00B56B79">
        <w:rPr>
          <w:b/>
          <w:i/>
          <w:sz w:val="22"/>
          <w:szCs w:val="22"/>
          <w:u w:val="single"/>
        </w:rPr>
        <w:t>Внимание:</w:t>
      </w:r>
      <w:r w:rsidR="00272E64" w:rsidRPr="00B56B79">
        <w:rPr>
          <w:sz w:val="22"/>
          <w:szCs w:val="22"/>
        </w:rPr>
        <w:t xml:space="preserve">  Фирма-</w:t>
      </w:r>
      <w:r w:rsidRPr="00B56B79">
        <w:rPr>
          <w:sz w:val="22"/>
          <w:szCs w:val="22"/>
        </w:rPr>
        <w:t>изготовитель не несет ответственности за результаты нанесения д</w:t>
      </w:r>
      <w:r w:rsidR="00195CC9" w:rsidRPr="00B56B79">
        <w:rPr>
          <w:sz w:val="22"/>
          <w:szCs w:val="22"/>
        </w:rPr>
        <w:t>екоративного покрытия в случае</w:t>
      </w:r>
      <w:r w:rsidRPr="00B56B79">
        <w:rPr>
          <w:sz w:val="22"/>
          <w:szCs w:val="22"/>
        </w:rPr>
        <w:t xml:space="preserve"> несоблюдения вышеописанной технологии нанесения или недостаточного уров</w:t>
      </w:r>
      <w:r w:rsidR="00474FD5">
        <w:rPr>
          <w:sz w:val="22"/>
          <w:szCs w:val="22"/>
        </w:rPr>
        <w:t>ня квалификации мастеров, а так</w:t>
      </w:r>
      <w:r w:rsidRPr="00B56B79">
        <w:rPr>
          <w:sz w:val="22"/>
          <w:szCs w:val="22"/>
        </w:rPr>
        <w:t>же за неполное совпадение расцветок образцов и конечного результата на обрабатываемой поверхности. Перед началом работ нео</w:t>
      </w:r>
      <w:r w:rsidR="006E0D6C">
        <w:rPr>
          <w:sz w:val="22"/>
          <w:szCs w:val="22"/>
        </w:rPr>
        <w:t>бходимо сделать пробный выкрас.</w:t>
      </w:r>
    </w:p>
    <w:sectPr w:rsidR="007079D9" w:rsidRPr="00B56B79" w:rsidSect="00515046">
      <w:type w:val="continuous"/>
      <w:pgSz w:w="11906" w:h="16838"/>
      <w:pgMar w:top="317" w:right="850" w:bottom="709" w:left="567" w:header="426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B1" w:rsidRDefault="00A32CB1" w:rsidP="0011015D">
      <w:r>
        <w:separator/>
      </w:r>
    </w:p>
  </w:endnote>
  <w:endnote w:type="continuationSeparator" w:id="0">
    <w:p w:rsidR="00A32CB1" w:rsidRDefault="00A32CB1" w:rsidP="0011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7053"/>
    </w:tblGrid>
    <w:tr w:rsidR="00E3649E" w:rsidRPr="00E3649E" w:rsidTr="00442A9D">
      <w:tc>
        <w:tcPr>
          <w:tcW w:w="3652" w:type="dxa"/>
        </w:tcPr>
        <w:p w:rsidR="00E3649E" w:rsidRPr="00E3649E" w:rsidRDefault="001C7396" w:rsidP="00427EED">
          <w:pPr>
            <w:autoSpaceDE w:val="0"/>
            <w:autoSpaceDN w:val="0"/>
            <w:adjustRightInd w:val="0"/>
            <w:jc w:val="both"/>
            <w:rPr>
              <w:sz w:val="18"/>
              <w:szCs w:val="18"/>
            </w:rPr>
          </w:pPr>
          <w:r w:rsidRPr="001C7396">
            <w:rPr>
              <w:sz w:val="18"/>
              <w:szCs w:val="18"/>
            </w:rPr>
            <w:t>http://kraskidekor.ru/</w:t>
          </w:r>
        </w:p>
      </w:tc>
      <w:tc>
        <w:tcPr>
          <w:tcW w:w="7053" w:type="dxa"/>
        </w:tcPr>
        <w:p w:rsidR="00E3649E" w:rsidRPr="00E3649E" w:rsidRDefault="00E3649E" w:rsidP="00442A9D">
          <w:pPr>
            <w:pStyle w:val="Default"/>
            <w:rPr>
              <w:sz w:val="18"/>
              <w:szCs w:val="18"/>
            </w:rPr>
          </w:pPr>
        </w:p>
      </w:tc>
    </w:tr>
  </w:tbl>
  <w:p w:rsidR="00E3649E" w:rsidRDefault="00E3649E" w:rsidP="00E3649E">
    <w:pPr>
      <w:autoSpaceDE w:val="0"/>
      <w:autoSpaceDN w:val="0"/>
      <w:adjustRightInd w:val="0"/>
      <w:rPr>
        <w:rFonts w:ascii="TimesNewRomanPSMT" w:hAnsi="TimesNewRomanPSMT" w:cs="TimesNewRomanPSM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B1" w:rsidRDefault="00A32CB1" w:rsidP="0011015D">
      <w:r>
        <w:separator/>
      </w:r>
    </w:p>
  </w:footnote>
  <w:footnote w:type="continuationSeparator" w:id="0">
    <w:p w:rsidR="00A32CB1" w:rsidRDefault="00A32CB1" w:rsidP="00110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65" w:type="dxa"/>
      <w:tblInd w:w="93" w:type="dxa"/>
      <w:tblLayout w:type="fixed"/>
      <w:tblLook w:val="04A0" w:firstRow="1" w:lastRow="0" w:firstColumn="1" w:lastColumn="0" w:noHBand="0" w:noVBand="1"/>
    </w:tblPr>
    <w:tblGrid>
      <w:gridCol w:w="3843"/>
      <w:gridCol w:w="7122"/>
    </w:tblGrid>
    <w:tr w:rsidR="004B7E49" w:rsidRPr="0011015D" w:rsidTr="00515046">
      <w:trPr>
        <w:trHeight w:val="1418"/>
      </w:trPr>
      <w:tc>
        <w:tcPr>
          <w:tcW w:w="3843" w:type="dxa"/>
          <w:shd w:val="clear" w:color="auto" w:fill="auto"/>
          <w:noWrap/>
          <w:vAlign w:val="center"/>
          <w:hideMark/>
        </w:tcPr>
        <w:p w:rsidR="004B7E49" w:rsidRPr="001C7396" w:rsidRDefault="004B7E49" w:rsidP="001C7396">
          <w:pPr>
            <w:jc w:val="center"/>
            <w:rPr>
              <w:rFonts w:ascii="Arial CYR" w:hAnsi="Arial CYR" w:cs="Arial CYR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CF76672" wp14:editId="3A222FE8">
                <wp:extent cx="1455313" cy="550843"/>
                <wp:effectExtent l="0" t="0" r="0" b="1905"/>
                <wp:docPr id="1" name="Рисунок 29" descr="D:\VENDE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Рисунок 29" descr="D:\VENDE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209" cy="550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2" w:type="dxa"/>
          <w:tcBorders>
            <w:top w:val="nil"/>
            <w:left w:val="nil"/>
          </w:tcBorders>
          <w:shd w:val="clear" w:color="auto" w:fill="auto"/>
          <w:vAlign w:val="center"/>
        </w:tcPr>
        <w:p w:rsidR="000B733F" w:rsidRDefault="001C7396" w:rsidP="001C7396">
          <w:pPr>
            <w:jc w:val="center"/>
            <w:rPr>
              <w:b/>
              <w:bCs/>
              <w:sz w:val="28"/>
              <w:szCs w:val="28"/>
            </w:rPr>
          </w:pPr>
          <w:r w:rsidRPr="001C7396">
            <w:rPr>
              <w:b/>
              <w:bCs/>
              <w:sz w:val="28"/>
              <w:szCs w:val="28"/>
            </w:rPr>
            <w:t xml:space="preserve">ДЕКОРАТИВНЫЕ ШТУКАТУРКИ </w:t>
          </w:r>
        </w:p>
        <w:p w:rsidR="004B7E49" w:rsidRPr="001C7396" w:rsidRDefault="001C7396" w:rsidP="001C7396">
          <w:pPr>
            <w:jc w:val="center"/>
            <w:rPr>
              <w:b/>
              <w:bCs/>
              <w:sz w:val="28"/>
              <w:szCs w:val="28"/>
            </w:rPr>
          </w:pPr>
          <w:r w:rsidRPr="001C7396">
            <w:rPr>
              <w:b/>
              <w:bCs/>
              <w:sz w:val="28"/>
              <w:szCs w:val="28"/>
            </w:rPr>
            <w:t>И ЭФФЕКТНЫЕ КРАСКИ</w:t>
          </w:r>
        </w:p>
      </w:tc>
    </w:tr>
  </w:tbl>
  <w:p w:rsidR="0011015D" w:rsidRPr="00E3649E" w:rsidRDefault="0011015D" w:rsidP="001C7396">
    <w:pPr>
      <w:autoSpaceDE w:val="0"/>
      <w:autoSpaceDN w:val="0"/>
      <w:adjustRightInd w:val="0"/>
      <w:rPr>
        <w:rFonts w:eastAsia="TimesNewRomanPS-BoldMT" w:cs="TimesNewRomanPS-BoldMT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5D"/>
    <w:rsid w:val="00025580"/>
    <w:rsid w:val="00082938"/>
    <w:rsid w:val="00094A00"/>
    <w:rsid w:val="000B733F"/>
    <w:rsid w:val="000C0ED4"/>
    <w:rsid w:val="000D1BBC"/>
    <w:rsid w:val="000E41C7"/>
    <w:rsid w:val="000F541F"/>
    <w:rsid w:val="0011015D"/>
    <w:rsid w:val="00116255"/>
    <w:rsid w:val="001208D7"/>
    <w:rsid w:val="00161E50"/>
    <w:rsid w:val="00190146"/>
    <w:rsid w:val="00195CC9"/>
    <w:rsid w:val="001C7396"/>
    <w:rsid w:val="0020180E"/>
    <w:rsid w:val="00221DB5"/>
    <w:rsid w:val="00235DE4"/>
    <w:rsid w:val="00272E64"/>
    <w:rsid w:val="00280393"/>
    <w:rsid w:val="00292CBD"/>
    <w:rsid w:val="002A400A"/>
    <w:rsid w:val="002C1034"/>
    <w:rsid w:val="002E7B72"/>
    <w:rsid w:val="00302D97"/>
    <w:rsid w:val="00345C3F"/>
    <w:rsid w:val="00363438"/>
    <w:rsid w:val="0036575D"/>
    <w:rsid w:val="003746F0"/>
    <w:rsid w:val="00385C69"/>
    <w:rsid w:val="003A423C"/>
    <w:rsid w:val="003B774B"/>
    <w:rsid w:val="003D6B39"/>
    <w:rsid w:val="00404DF3"/>
    <w:rsid w:val="00427EED"/>
    <w:rsid w:val="00430BEA"/>
    <w:rsid w:val="004421D1"/>
    <w:rsid w:val="00442A9D"/>
    <w:rsid w:val="004463F4"/>
    <w:rsid w:val="0044768C"/>
    <w:rsid w:val="00470D48"/>
    <w:rsid w:val="00474FD5"/>
    <w:rsid w:val="004A34CA"/>
    <w:rsid w:val="004B7E49"/>
    <w:rsid w:val="004E58CF"/>
    <w:rsid w:val="0050067A"/>
    <w:rsid w:val="00515046"/>
    <w:rsid w:val="00521D6F"/>
    <w:rsid w:val="00551944"/>
    <w:rsid w:val="005646B3"/>
    <w:rsid w:val="005F4E07"/>
    <w:rsid w:val="00612416"/>
    <w:rsid w:val="006A329D"/>
    <w:rsid w:val="006A6B6D"/>
    <w:rsid w:val="006B28CE"/>
    <w:rsid w:val="006C0575"/>
    <w:rsid w:val="006E0D6C"/>
    <w:rsid w:val="006F5F81"/>
    <w:rsid w:val="007079D9"/>
    <w:rsid w:val="00745D56"/>
    <w:rsid w:val="007B4F32"/>
    <w:rsid w:val="007E5FD3"/>
    <w:rsid w:val="00800601"/>
    <w:rsid w:val="0081114E"/>
    <w:rsid w:val="008200CB"/>
    <w:rsid w:val="008A58FF"/>
    <w:rsid w:val="008E4EE3"/>
    <w:rsid w:val="00907D03"/>
    <w:rsid w:val="00940A0F"/>
    <w:rsid w:val="00976355"/>
    <w:rsid w:val="00985E2F"/>
    <w:rsid w:val="009926C0"/>
    <w:rsid w:val="009A4DE4"/>
    <w:rsid w:val="009D170D"/>
    <w:rsid w:val="009D69D4"/>
    <w:rsid w:val="00A32CB1"/>
    <w:rsid w:val="00A44CF0"/>
    <w:rsid w:val="00A55780"/>
    <w:rsid w:val="00A831EA"/>
    <w:rsid w:val="00AD64C7"/>
    <w:rsid w:val="00AF48B2"/>
    <w:rsid w:val="00B56B79"/>
    <w:rsid w:val="00B67CC0"/>
    <w:rsid w:val="00BB5AA0"/>
    <w:rsid w:val="00BE318C"/>
    <w:rsid w:val="00C17E34"/>
    <w:rsid w:val="00C23864"/>
    <w:rsid w:val="00C903E1"/>
    <w:rsid w:val="00D2324F"/>
    <w:rsid w:val="00D55A53"/>
    <w:rsid w:val="00DD2609"/>
    <w:rsid w:val="00E3649E"/>
    <w:rsid w:val="00EC6DC5"/>
    <w:rsid w:val="00ED155D"/>
    <w:rsid w:val="00ED785F"/>
    <w:rsid w:val="00EE1CF1"/>
    <w:rsid w:val="00F13B5F"/>
    <w:rsid w:val="00F241CA"/>
    <w:rsid w:val="00F51891"/>
    <w:rsid w:val="00F623F3"/>
    <w:rsid w:val="00F71FB8"/>
    <w:rsid w:val="00F7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2E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15D"/>
  </w:style>
  <w:style w:type="paragraph" w:styleId="a5">
    <w:name w:val="footer"/>
    <w:basedOn w:val="a"/>
    <w:link w:val="a6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015D"/>
  </w:style>
  <w:style w:type="paragraph" w:styleId="a7">
    <w:name w:val="Balloon Text"/>
    <w:basedOn w:val="a"/>
    <w:link w:val="a8"/>
    <w:uiPriority w:val="99"/>
    <w:semiHidden/>
    <w:unhideWhenUsed/>
    <w:rsid w:val="001101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609"/>
    <w:rPr>
      <w:color w:val="0000FF" w:themeColor="hyperlink"/>
      <w:u w:val="single"/>
    </w:rPr>
  </w:style>
  <w:style w:type="paragraph" w:customStyle="1" w:styleId="Default">
    <w:name w:val="Default"/>
    <w:rsid w:val="00DD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AF48B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F48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2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1">
    <w:name w:val="p1"/>
    <w:basedOn w:val="a"/>
    <w:rsid w:val="009D69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2E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15D"/>
  </w:style>
  <w:style w:type="paragraph" w:styleId="a5">
    <w:name w:val="footer"/>
    <w:basedOn w:val="a"/>
    <w:link w:val="a6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015D"/>
  </w:style>
  <w:style w:type="paragraph" w:styleId="a7">
    <w:name w:val="Balloon Text"/>
    <w:basedOn w:val="a"/>
    <w:link w:val="a8"/>
    <w:uiPriority w:val="99"/>
    <w:semiHidden/>
    <w:unhideWhenUsed/>
    <w:rsid w:val="001101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609"/>
    <w:rPr>
      <w:color w:val="0000FF" w:themeColor="hyperlink"/>
      <w:u w:val="single"/>
    </w:rPr>
  </w:style>
  <w:style w:type="paragraph" w:customStyle="1" w:styleId="Default">
    <w:name w:val="Default"/>
    <w:rsid w:val="00DD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AF48B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F48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2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1">
    <w:name w:val="p1"/>
    <w:basedOn w:val="a"/>
    <w:rsid w:val="009D69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59</cp:revision>
  <cp:lastPrinted>2016-05-12T09:49:00Z</cp:lastPrinted>
  <dcterms:created xsi:type="dcterms:W3CDTF">2016-05-06T10:17:00Z</dcterms:created>
  <dcterms:modified xsi:type="dcterms:W3CDTF">2017-12-11T06:53:00Z</dcterms:modified>
</cp:coreProperties>
</file>